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9970" w14:textId="77777777" w:rsidR="009376B2" w:rsidRPr="009805DB" w:rsidRDefault="009376B2" w:rsidP="009376B2">
      <w:pPr>
        <w:autoSpaceDE/>
        <w:autoSpaceDN/>
        <w:jc w:val="right"/>
        <w:rPr>
          <w:sz w:val="24"/>
          <w:szCs w:val="24"/>
        </w:rPr>
      </w:pPr>
      <w:r w:rsidRPr="009805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14:paraId="225C3CB3" w14:textId="77777777" w:rsidR="009376B2" w:rsidRDefault="009376B2" w:rsidP="009376B2">
      <w:pPr>
        <w:autoSpaceDE/>
        <w:autoSpaceDN/>
        <w:ind w:left="426"/>
        <w:jc w:val="right"/>
        <w:rPr>
          <w:sz w:val="24"/>
          <w:szCs w:val="24"/>
        </w:rPr>
      </w:pPr>
      <w:r w:rsidRPr="009805DB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директора МБУК «ЦБС»</w:t>
      </w:r>
    </w:p>
    <w:p w14:paraId="47915ECB" w14:textId="28DFD2A4" w:rsidR="009376B2" w:rsidRPr="009805DB" w:rsidRDefault="009376B2" w:rsidP="009376B2">
      <w:pPr>
        <w:autoSpaceDE/>
        <w:autoSpaceDN/>
        <w:ind w:left="426"/>
        <w:jc w:val="right"/>
        <w:rPr>
          <w:sz w:val="24"/>
          <w:szCs w:val="24"/>
        </w:rPr>
      </w:pPr>
      <w:r w:rsidRPr="005C28E3">
        <w:rPr>
          <w:sz w:val="24"/>
          <w:szCs w:val="24"/>
        </w:rPr>
        <w:t>№</w:t>
      </w:r>
      <w:r w:rsidR="00F71400">
        <w:rPr>
          <w:sz w:val="24"/>
          <w:szCs w:val="24"/>
        </w:rPr>
        <w:t>01</w:t>
      </w:r>
      <w:r w:rsidRPr="005C28E3">
        <w:rPr>
          <w:sz w:val="24"/>
          <w:szCs w:val="24"/>
        </w:rPr>
        <w:t>/2-од от 1</w:t>
      </w:r>
      <w:r w:rsidR="00F71400">
        <w:rPr>
          <w:sz w:val="24"/>
          <w:szCs w:val="24"/>
        </w:rPr>
        <w:t>1</w:t>
      </w:r>
      <w:r w:rsidRPr="005C28E3">
        <w:rPr>
          <w:sz w:val="24"/>
          <w:szCs w:val="24"/>
        </w:rPr>
        <w:t>.0</w:t>
      </w:r>
      <w:r w:rsidR="00F71400">
        <w:rPr>
          <w:sz w:val="24"/>
          <w:szCs w:val="24"/>
        </w:rPr>
        <w:t>1</w:t>
      </w:r>
      <w:r w:rsidRPr="005C28E3">
        <w:rPr>
          <w:sz w:val="24"/>
          <w:szCs w:val="24"/>
        </w:rPr>
        <w:t>.202</w:t>
      </w:r>
      <w:r w:rsidR="00F71400">
        <w:rPr>
          <w:sz w:val="24"/>
          <w:szCs w:val="24"/>
        </w:rPr>
        <w:t>2</w:t>
      </w:r>
    </w:p>
    <w:p w14:paraId="2EEE5B54" w14:textId="77777777" w:rsidR="009376B2" w:rsidRPr="009805DB" w:rsidRDefault="009376B2" w:rsidP="009376B2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0932673B" w14:textId="77777777" w:rsidR="009376B2" w:rsidRPr="009805DB" w:rsidRDefault="009376B2" w:rsidP="009376B2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6DAF015F" w14:textId="77777777" w:rsidR="009376B2" w:rsidRPr="009805DB" w:rsidRDefault="009376B2" w:rsidP="009376B2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6DD48987" w14:textId="77777777" w:rsidR="009376B2" w:rsidRPr="009805DB" w:rsidRDefault="009376B2" w:rsidP="009376B2">
      <w:pPr>
        <w:shd w:val="clear" w:color="auto" w:fill="FFFFFF"/>
        <w:autoSpaceDE/>
        <w:autoSpaceDN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805DB">
        <w:rPr>
          <w:b/>
          <w:bCs/>
          <w:color w:val="000000"/>
          <w:sz w:val="28"/>
          <w:szCs w:val="28"/>
        </w:rPr>
        <w:t>АЛГОРИТМ ПОРЯДКА ПРОВЕДЕНИЯ</w:t>
      </w:r>
    </w:p>
    <w:p w14:paraId="0DACEF2A" w14:textId="77777777" w:rsidR="009376B2" w:rsidRPr="009805DB" w:rsidRDefault="009376B2" w:rsidP="009376B2">
      <w:pPr>
        <w:shd w:val="clear" w:color="auto" w:fill="FFFFFF"/>
        <w:autoSpaceDE/>
        <w:autoSpaceDN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805DB">
        <w:rPr>
          <w:b/>
          <w:bCs/>
          <w:color w:val="000000"/>
          <w:sz w:val="28"/>
          <w:szCs w:val="28"/>
        </w:rPr>
        <w:t>ОЦЕНКИ КОРРУПЦИОННЫХ РИСКОВ</w:t>
      </w:r>
    </w:p>
    <w:p w14:paraId="3E5FE01F" w14:textId="77777777" w:rsidR="009376B2" w:rsidRPr="009805DB" w:rsidRDefault="009376B2" w:rsidP="009376B2">
      <w:pPr>
        <w:shd w:val="clear" w:color="auto" w:fill="FFFFFF"/>
        <w:autoSpaceDE/>
        <w:autoSpaceDN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805DB">
        <w:rPr>
          <w:color w:val="000000"/>
          <w:sz w:val="28"/>
          <w:szCs w:val="28"/>
        </w:rPr>
        <w:t>Цель оценки коррупционных рисков: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</w:t>
      </w:r>
    </w:p>
    <w:p w14:paraId="7F25D222" w14:textId="77777777" w:rsidR="009376B2" w:rsidRPr="009805DB" w:rsidRDefault="009376B2" w:rsidP="009376B2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9805DB">
        <w:rPr>
          <w:color w:val="000000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tbl>
      <w:tblPr>
        <w:tblW w:w="985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9213"/>
      </w:tblGrid>
      <w:tr w:rsidR="009376B2" w:rsidRPr="009805DB" w14:paraId="57AED33D" w14:textId="77777777" w:rsidTr="009376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028E" w14:textId="77777777" w:rsidR="009376B2" w:rsidRPr="009805DB" w:rsidRDefault="009376B2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CAA5" w14:textId="77777777" w:rsidR="009376B2" w:rsidRPr="009805DB" w:rsidRDefault="009376B2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Представить деятельность организации в виде отдельных бизнес-процессов, в каждом из которых выделить составные элементы (подпроцессы)</w:t>
            </w:r>
          </w:p>
        </w:tc>
      </w:tr>
      <w:tr w:rsidR="009376B2" w:rsidRPr="009805DB" w14:paraId="4007DB08" w14:textId="77777777" w:rsidTr="009376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A6F2" w14:textId="77777777" w:rsidR="009376B2" w:rsidRPr="009805DB" w:rsidRDefault="009376B2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7F50" w14:textId="77777777" w:rsidR="009376B2" w:rsidRPr="009805DB" w:rsidRDefault="009376B2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Выделить "критические точки" - для каждого бизнес-процесса определить те элементы (подпроцессы), при реализации которых наиболее вероятно возникновение коррупционных правонарушений</w:t>
            </w:r>
          </w:p>
        </w:tc>
      </w:tr>
      <w:tr w:rsidR="009376B2" w:rsidRPr="009805DB" w14:paraId="3B43E02B" w14:textId="77777777" w:rsidTr="009376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99E0" w14:textId="77777777" w:rsidR="009376B2" w:rsidRPr="009805DB" w:rsidRDefault="009376B2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E34A" w14:textId="77777777" w:rsidR="009376B2" w:rsidRPr="009805DB" w:rsidRDefault="009376B2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      </w:r>
          </w:p>
          <w:p w14:paraId="50258192" w14:textId="77777777" w:rsidR="009376B2" w:rsidRPr="009805DB" w:rsidRDefault="009376B2" w:rsidP="009376B2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характеристику выгоды или преимущества, которое может быть получено организацией или ее отдельными работниками при совершении "коррупционного правонарушения";</w:t>
            </w:r>
          </w:p>
          <w:p w14:paraId="49E8A943" w14:textId="77777777" w:rsidR="009376B2" w:rsidRPr="009805DB" w:rsidRDefault="009376B2" w:rsidP="009376B2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должности в организации, которые являются "ключевыми"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      </w:r>
          </w:p>
          <w:p w14:paraId="7DB24667" w14:textId="77777777" w:rsidR="009376B2" w:rsidRPr="009805DB" w:rsidRDefault="009376B2" w:rsidP="009376B2">
            <w:pPr>
              <w:numPr>
                <w:ilvl w:val="0"/>
                <w:numId w:val="1"/>
              </w:num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вероятные формы осуществления коррупционных платежей.</w:t>
            </w:r>
          </w:p>
        </w:tc>
      </w:tr>
      <w:tr w:rsidR="009376B2" w:rsidRPr="009805DB" w14:paraId="001AD87F" w14:textId="77777777" w:rsidTr="009376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AA1D" w14:textId="77777777" w:rsidR="009376B2" w:rsidRPr="009805DB" w:rsidRDefault="009376B2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E1DF" w14:textId="77777777" w:rsidR="009376B2" w:rsidRPr="009805DB" w:rsidRDefault="009376B2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      </w:r>
          </w:p>
        </w:tc>
      </w:tr>
      <w:tr w:rsidR="009376B2" w:rsidRPr="009805DB" w14:paraId="63B70B28" w14:textId="77777777" w:rsidTr="009376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2142" w14:textId="77777777" w:rsidR="009376B2" w:rsidRPr="009805DB" w:rsidRDefault="009376B2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9F65" w14:textId="77777777" w:rsidR="009376B2" w:rsidRPr="009805DB" w:rsidRDefault="009376B2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Сформировать перечень должностей, связанных с высоким коррупционным риском.</w:t>
            </w:r>
          </w:p>
          <w:p w14:paraId="1247B352" w14:textId="77777777" w:rsidR="009376B2" w:rsidRPr="009805DB" w:rsidRDefault="009376B2" w:rsidP="001B182E">
            <w:p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      </w:r>
          </w:p>
        </w:tc>
      </w:tr>
      <w:tr w:rsidR="009376B2" w:rsidRPr="009805DB" w14:paraId="062790D3" w14:textId="77777777" w:rsidTr="009376B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EA7B" w14:textId="77777777" w:rsidR="009376B2" w:rsidRPr="009805DB" w:rsidRDefault="009376B2" w:rsidP="001B182E">
            <w:pPr>
              <w:autoSpaceDE/>
              <w:autoSpaceDN/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2834" w14:textId="77777777" w:rsidR="009376B2" w:rsidRPr="009805DB" w:rsidRDefault="009376B2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Разработать комплекс мер по устранению или минимизации коррупционных рисков.</w:t>
            </w:r>
          </w:p>
          <w:p w14:paraId="278E4396" w14:textId="77777777" w:rsidR="009376B2" w:rsidRPr="009805DB" w:rsidRDefault="009376B2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lastRenderedPageBreak/>
              <w:t>Такие меры рекомендуется разработать для каждой "критической точки".</w:t>
            </w:r>
          </w:p>
          <w:p w14:paraId="17C39A8D" w14:textId="77777777" w:rsidR="009376B2" w:rsidRPr="009805DB" w:rsidRDefault="009376B2" w:rsidP="001B182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 зависимости от специфики конкретного бизнес-процесса такие меры могут включать:</w:t>
            </w:r>
          </w:p>
          <w:p w14:paraId="460CCA85" w14:textId="77777777" w:rsidR="009376B2" w:rsidRPr="009805DB" w:rsidRDefault="009376B2" w:rsidP="009376B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детальную регламентацию способа и сроков совершения действий работником в "критической точке";</w:t>
            </w:r>
          </w:p>
          <w:p w14:paraId="73C22C1A" w14:textId="77777777" w:rsidR="009376B2" w:rsidRPr="009805DB" w:rsidRDefault="009376B2" w:rsidP="009376B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реинжиниринг функций, в том числе их перераспределение между структурными подразделениями внутри организации;</w:t>
            </w:r>
          </w:p>
          <w:p w14:paraId="7B22CED6" w14:textId="77777777" w:rsidR="009376B2" w:rsidRPr="009805DB" w:rsidRDefault="009376B2" w:rsidP="009376B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      </w:r>
          </w:p>
          <w:p w14:paraId="0165EF71" w14:textId="77777777" w:rsidR="009376B2" w:rsidRPr="009805DB" w:rsidRDefault="009376B2" w:rsidP="009376B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установление дополнительных форм отчетности работников о результатах принятых решений;</w:t>
            </w:r>
          </w:p>
          <w:p w14:paraId="3E9F73BB" w14:textId="77777777" w:rsidR="009376B2" w:rsidRPr="009805DB" w:rsidRDefault="009376B2" w:rsidP="009376B2">
            <w:pPr>
              <w:numPr>
                <w:ilvl w:val="0"/>
                <w:numId w:val="2"/>
              </w:numPr>
              <w:autoSpaceDE/>
              <w:autoSpaceDN/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5DB">
              <w:rPr>
                <w:color w:val="000000"/>
                <w:sz w:val="28"/>
                <w:szCs w:val="24"/>
              </w:rPr>
              <w:t>введение ограничений, затрудняющих осуществление коррупционных платежей и т.д.  </w:t>
            </w:r>
          </w:p>
        </w:tc>
      </w:tr>
    </w:tbl>
    <w:p w14:paraId="4D3183CE" w14:textId="77777777" w:rsidR="00B70766" w:rsidRDefault="00B70766"/>
    <w:sectPr w:rsidR="00B7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184"/>
    <w:multiLevelType w:val="multilevel"/>
    <w:tmpl w:val="35F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4CF3"/>
    <w:multiLevelType w:val="multilevel"/>
    <w:tmpl w:val="ADF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73"/>
    <w:rsid w:val="009376B2"/>
    <w:rsid w:val="00995C73"/>
    <w:rsid w:val="00B70766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09D"/>
  <w15:chartTrackingRefBased/>
  <w15:docId w15:val="{F692E484-F06E-441E-A010-8110077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 В. Пушкарева</dc:creator>
  <cp:keywords/>
  <dc:description/>
  <cp:lastModifiedBy>Ж. В. Пушкарева</cp:lastModifiedBy>
  <cp:revision>3</cp:revision>
  <dcterms:created xsi:type="dcterms:W3CDTF">2022-12-15T02:48:00Z</dcterms:created>
  <dcterms:modified xsi:type="dcterms:W3CDTF">2022-12-15T02:51:00Z</dcterms:modified>
</cp:coreProperties>
</file>